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grozi za pomówienie w internecie?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Również w internecie nagminnie łamane jest prawo. Chcesz wiedzieć co grozi za pomówienie w internecie? Przeczytaj nasz artykuł i znajdź odpowiedź.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Pomówienie - karane również w sieci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internecie toczy się swobodne życie nie tylko osób prywatnych ale także firm i przedsiębiorstw. Nic więc dziwnego, iż Państwa wprowadzają poszczególne regulacje, by prawo działało również w sieci chroniąc podstawowe prawa użytkowników jak prywatność, reputacja czy dobre imie. W związku z tym oszczerstwa, kłamstwa czy pomówienia są kare.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Co grozi za pomówienie w internecie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grozi za pomówienie w internecie?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 </w:t>
      </w:r>
      <w:r>
        <w:rPr>
          <w:rFonts w:ascii="calibri" w:hAnsi="calibri" w:eastAsia="calibri" w:cs="calibri"/>
          <w:sz w:val="24"/>
          <w:szCs w:val="24"/>
          <w:b/>
        </w:rPr>
        <w:t xml:space="preserve">co grozi za pomówienie w internecie</w:t>
      </w:r>
      <w:r>
        <w:rPr>
          <w:rFonts w:ascii="calibri" w:hAnsi="calibri" w:eastAsia="calibri" w:cs="calibri"/>
          <w:sz w:val="24"/>
          <w:szCs w:val="24"/>
        </w:rPr>
        <w:t xml:space="preserve"> przeczytać możemy na licznych blogach, gdzie dowiemy się co uważane jest za pomówienie oraz jak walczyć z takowym zachowaniem w sieci, szczególnie gdy jest ono anonimowe. Szeroką wiedzę na ten temat posiadają specjaliści z firmy Czyścimy Internet i chętnie dzielą się nią na łamach swojego, specjalistycznego bloga. Dowiemy się z niego jak reagować w przypadku łamania prawa sieci takiego jak publikowanie obraźliwych komentarzy na portalach opiniotwórczych i nie tylko. Firma posiada również doświadczenie w walce z działaniami antypirackimi. Chcesz wiedzieć jak funkcjonuje prawo w sferze internetu? Zapoznaj się ze wspomnianym blogiem.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zyscimyinternet.pl/tag/pomowien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2026-07-23T20:08:56+02:00</dcterms:created>
  <dcterms:modified xsi:type="dcterms:W3CDTF">2026-07-23T20:08:56+02:00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